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7A6" w:rsidRDefault="00DD37A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4E7" w:rsidRPr="0054499E" w:rsidRDefault="00FA1E2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Modified Fiber and Bland Diet</w:t>
      </w:r>
    </w:p>
    <w:p w:rsidR="00FA1E26" w:rsidRPr="0054499E" w:rsidRDefault="00FA1E2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Name</w:t>
      </w:r>
    </w:p>
    <w:p w:rsidR="00FA1E26" w:rsidRPr="0054499E" w:rsidRDefault="00FA1E2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Instructor</w:t>
      </w:r>
    </w:p>
    <w:p w:rsidR="00FA1E26" w:rsidRPr="0054499E" w:rsidRDefault="00FA1E2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Course</w:t>
      </w:r>
    </w:p>
    <w:p w:rsidR="00FA1E26" w:rsidRPr="0054499E" w:rsidRDefault="00FA1E26" w:rsidP="00DD3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Date</w:t>
      </w:r>
    </w:p>
    <w:p w:rsidR="00DD37A6" w:rsidRDefault="00DD37A6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5BF7" w:rsidRPr="0054499E" w:rsidRDefault="004C5BF7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lastRenderedPageBreak/>
        <w:t>Bland diet</w:t>
      </w:r>
    </w:p>
    <w:p w:rsidR="00793E57" w:rsidRPr="0054499E" w:rsidRDefault="00C25031" w:rsidP="005449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A bland diet can be applied in treating nausea, gas, ulcers, vomiting, and heartburn. A bland diet can also be useful for a person who has just undergone an </w:t>
      </w:r>
      <w:r w:rsidR="00202F38" w:rsidRPr="0054499E">
        <w:rPr>
          <w:rFonts w:ascii="Times New Roman" w:hAnsi="Times New Roman" w:cs="Times New Roman"/>
          <w:sz w:val="24"/>
          <w:szCs w:val="24"/>
        </w:rPr>
        <w:t>intestinal</w:t>
      </w:r>
      <w:r w:rsidRPr="0054499E">
        <w:rPr>
          <w:rFonts w:ascii="Times New Roman" w:hAnsi="Times New Roman" w:cs="Times New Roman"/>
          <w:sz w:val="24"/>
          <w:szCs w:val="24"/>
        </w:rPr>
        <w:t xml:space="preserve"> or stomach </w:t>
      </w:r>
      <w:r w:rsidR="00202F38" w:rsidRPr="0054499E">
        <w:rPr>
          <w:rFonts w:ascii="Times New Roman" w:hAnsi="Times New Roman" w:cs="Times New Roman"/>
          <w:sz w:val="24"/>
          <w:szCs w:val="24"/>
        </w:rPr>
        <w:t>surgery</w:t>
      </w:r>
      <w:r w:rsidRPr="0054499E">
        <w:rPr>
          <w:rFonts w:ascii="Times New Roman" w:hAnsi="Times New Roman" w:cs="Times New Roman"/>
          <w:sz w:val="24"/>
          <w:szCs w:val="24"/>
        </w:rPr>
        <w:t xml:space="preserve">. </w:t>
      </w:r>
      <w:r w:rsidR="00D456A0" w:rsidRPr="0054499E">
        <w:rPr>
          <w:rFonts w:ascii="Times New Roman" w:hAnsi="Times New Roman" w:cs="Times New Roman"/>
          <w:sz w:val="24"/>
          <w:szCs w:val="24"/>
        </w:rPr>
        <w:t xml:space="preserve">A bland diet comprises of soft foods that are low in fiber, and those that are not extremely spicy. A person who is on a bland diet should not consume raw, spicy or fried foods. Again, these people on this type of diet should not drink drinks that contain caffeine, and should not take </w:t>
      </w:r>
      <w:r w:rsidR="00C207DF" w:rsidRPr="0054499E">
        <w:rPr>
          <w:rFonts w:ascii="Times New Roman" w:hAnsi="Times New Roman" w:cs="Times New Roman"/>
          <w:sz w:val="24"/>
          <w:szCs w:val="24"/>
        </w:rPr>
        <w:t>alcoholic</w:t>
      </w:r>
      <w:r w:rsidR="00D456A0" w:rsidRPr="0054499E">
        <w:rPr>
          <w:rFonts w:ascii="Times New Roman" w:hAnsi="Times New Roman" w:cs="Times New Roman"/>
          <w:sz w:val="24"/>
          <w:szCs w:val="24"/>
        </w:rPr>
        <w:t xml:space="preserve"> drinks. </w:t>
      </w:r>
    </w:p>
    <w:p w:rsidR="004C5BF7" w:rsidRPr="0054499E" w:rsidRDefault="004C5BF7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Modified fiber diet</w:t>
      </w:r>
    </w:p>
    <w:p w:rsidR="004C5BF7" w:rsidRPr="0054499E" w:rsidRDefault="004C5BF7" w:rsidP="0054499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A great portion of dietary fiber eaten by human beings goes undigested or unabsorbed. Therefore, this dietary fiber stays </w:t>
      </w:r>
      <w:r w:rsidR="00D71075" w:rsidRPr="0054499E">
        <w:rPr>
          <w:rFonts w:ascii="Times New Roman" w:hAnsi="Times New Roman" w:cs="Times New Roman"/>
          <w:sz w:val="24"/>
          <w:szCs w:val="24"/>
        </w:rPr>
        <w:t>in</w:t>
      </w:r>
      <w:r w:rsidRPr="0054499E">
        <w:rPr>
          <w:rFonts w:ascii="Times New Roman" w:hAnsi="Times New Roman" w:cs="Times New Roman"/>
          <w:sz w:val="24"/>
          <w:szCs w:val="24"/>
        </w:rPr>
        <w:t xml:space="preserve"> the intestines where it </w:t>
      </w:r>
      <w:r w:rsidR="00021871" w:rsidRPr="0054499E">
        <w:rPr>
          <w:rFonts w:ascii="Times New Roman" w:hAnsi="Times New Roman" w:cs="Times New Roman"/>
          <w:sz w:val="24"/>
          <w:szCs w:val="24"/>
        </w:rPr>
        <w:t>moderates</w:t>
      </w:r>
      <w:r w:rsidR="00786649" w:rsidRPr="0054499E">
        <w:rPr>
          <w:rFonts w:ascii="Times New Roman" w:hAnsi="Times New Roman" w:cs="Times New Roman"/>
          <w:sz w:val="24"/>
          <w:szCs w:val="24"/>
        </w:rPr>
        <w:t>absorption</w:t>
      </w:r>
      <w:r w:rsidRPr="0054499E">
        <w:rPr>
          <w:rFonts w:ascii="Times New Roman" w:hAnsi="Times New Roman" w:cs="Times New Roman"/>
          <w:sz w:val="24"/>
          <w:szCs w:val="24"/>
        </w:rPr>
        <w:t xml:space="preserve"> of other </w:t>
      </w:r>
      <w:r w:rsidR="00786649" w:rsidRPr="0054499E">
        <w:rPr>
          <w:rFonts w:ascii="Times New Roman" w:hAnsi="Times New Roman" w:cs="Times New Roman"/>
          <w:sz w:val="24"/>
          <w:szCs w:val="24"/>
        </w:rPr>
        <w:t>foodstuffs</w:t>
      </w:r>
      <w:r w:rsidRPr="0054499E">
        <w:rPr>
          <w:rFonts w:ascii="Times New Roman" w:hAnsi="Times New Roman" w:cs="Times New Roman"/>
          <w:sz w:val="24"/>
          <w:szCs w:val="24"/>
        </w:rPr>
        <w:t xml:space="preserve"> and impacts </w:t>
      </w:r>
      <w:r w:rsidR="00021871" w:rsidRPr="0054499E">
        <w:rPr>
          <w:rFonts w:ascii="Times New Roman" w:hAnsi="Times New Roman" w:cs="Times New Roman"/>
          <w:sz w:val="24"/>
          <w:szCs w:val="24"/>
        </w:rPr>
        <w:t>uniformity</w:t>
      </w:r>
      <w:r w:rsidRPr="0054499E">
        <w:rPr>
          <w:rFonts w:ascii="Times New Roman" w:hAnsi="Times New Roman" w:cs="Times New Roman"/>
          <w:sz w:val="24"/>
          <w:szCs w:val="24"/>
        </w:rPr>
        <w:t xml:space="preserve"> of stool. </w:t>
      </w:r>
      <w:r w:rsidR="00A148D7" w:rsidRPr="0054499E">
        <w:rPr>
          <w:rFonts w:ascii="Times New Roman" w:hAnsi="Times New Roman" w:cs="Times New Roman"/>
          <w:sz w:val="24"/>
          <w:szCs w:val="24"/>
        </w:rPr>
        <w:t xml:space="preserve">Fiber exists in two </w:t>
      </w:r>
      <w:r w:rsidR="00A70459" w:rsidRPr="0054499E">
        <w:rPr>
          <w:rFonts w:ascii="Times New Roman" w:hAnsi="Times New Roman" w:cs="Times New Roman"/>
          <w:sz w:val="24"/>
          <w:szCs w:val="24"/>
        </w:rPr>
        <w:t>categories</w:t>
      </w:r>
      <w:r w:rsidR="00181E0C" w:rsidRPr="0054499E">
        <w:rPr>
          <w:rFonts w:ascii="Times New Roman" w:hAnsi="Times New Roman" w:cs="Times New Roman"/>
          <w:sz w:val="24"/>
          <w:szCs w:val="24"/>
        </w:rPr>
        <w:t xml:space="preserve"> (soluble and insoluble fiber)</w:t>
      </w:r>
      <w:r w:rsidR="00A148D7" w:rsidRPr="0054499E">
        <w:rPr>
          <w:rFonts w:ascii="Times New Roman" w:hAnsi="Times New Roman" w:cs="Times New Roman"/>
          <w:sz w:val="24"/>
          <w:szCs w:val="24"/>
        </w:rPr>
        <w:t xml:space="preserve">, and every type is deemed to have its </w:t>
      </w:r>
      <w:r w:rsidR="000F26CA" w:rsidRPr="0054499E">
        <w:rPr>
          <w:rFonts w:ascii="Times New Roman" w:hAnsi="Times New Roman" w:cs="Times New Roman"/>
          <w:sz w:val="24"/>
          <w:szCs w:val="24"/>
        </w:rPr>
        <w:t>ownimportance</w:t>
      </w:r>
      <w:r w:rsidR="00A148D7" w:rsidRPr="0054499E">
        <w:rPr>
          <w:rFonts w:ascii="Times New Roman" w:hAnsi="Times New Roman" w:cs="Times New Roman"/>
          <w:sz w:val="24"/>
          <w:szCs w:val="24"/>
        </w:rPr>
        <w:t xml:space="preserve">. </w:t>
      </w:r>
      <w:r w:rsidR="00181E0C" w:rsidRPr="0054499E">
        <w:rPr>
          <w:rFonts w:ascii="Times New Roman" w:hAnsi="Times New Roman" w:cs="Times New Roman"/>
          <w:sz w:val="24"/>
          <w:szCs w:val="24"/>
        </w:rPr>
        <w:t xml:space="preserve">Soluble fiber includes a group of substances that </w:t>
      </w:r>
      <w:r w:rsidR="00181E0C" w:rsidRPr="0054499E">
        <w:rPr>
          <w:rFonts w:ascii="Times New Roman" w:hAnsi="Times New Roman" w:cs="Times New Roman"/>
          <w:noProof/>
          <w:sz w:val="24"/>
          <w:szCs w:val="24"/>
        </w:rPr>
        <w:t>comprise</w:t>
      </w:r>
      <w:r w:rsidR="00181E0C" w:rsidRPr="0054499E">
        <w:rPr>
          <w:rFonts w:ascii="Times New Roman" w:hAnsi="Times New Roman" w:cs="Times New Roman"/>
          <w:sz w:val="24"/>
          <w:szCs w:val="24"/>
        </w:rPr>
        <w:t xml:space="preserve"> of carbohydrates and is soluble in water. </w:t>
      </w:r>
      <w:r w:rsidR="009E6CAB" w:rsidRPr="0054499E">
        <w:rPr>
          <w:rFonts w:ascii="Times New Roman" w:hAnsi="Times New Roman" w:cs="Times New Roman"/>
          <w:sz w:val="24"/>
          <w:szCs w:val="24"/>
        </w:rPr>
        <w:t>Barley, beans, peas, oats</w:t>
      </w:r>
      <w:r w:rsidR="009A0DB7" w:rsidRPr="0054499E">
        <w:rPr>
          <w:rFonts w:ascii="Times New Roman" w:hAnsi="Times New Roman" w:cs="Times New Roman"/>
          <w:sz w:val="24"/>
          <w:szCs w:val="24"/>
        </w:rPr>
        <w:t>,</w:t>
      </w:r>
      <w:r w:rsidR="009E6CAB" w:rsidRPr="0054499E">
        <w:rPr>
          <w:rFonts w:ascii="Times New Roman" w:hAnsi="Times New Roman" w:cs="Times New Roman"/>
          <w:noProof/>
          <w:sz w:val="24"/>
          <w:szCs w:val="24"/>
        </w:rPr>
        <w:t>and</w:t>
      </w:r>
      <w:r w:rsidR="009E6CAB" w:rsidRPr="0054499E">
        <w:rPr>
          <w:rFonts w:ascii="Times New Roman" w:hAnsi="Times New Roman" w:cs="Times New Roman"/>
          <w:sz w:val="24"/>
          <w:szCs w:val="24"/>
        </w:rPr>
        <w:t xml:space="preserve"> fruits are just but a few examples of foods with soluble fiber. </w:t>
      </w:r>
      <w:r w:rsidR="006F0238" w:rsidRPr="0054499E">
        <w:rPr>
          <w:rFonts w:ascii="Times New Roman" w:hAnsi="Times New Roman" w:cs="Times New Roman"/>
          <w:sz w:val="24"/>
          <w:szCs w:val="24"/>
        </w:rPr>
        <w:t>On the other hand, insoluble fiber emerges from plant cells walls, an</w:t>
      </w:r>
      <w:r w:rsidR="00114EDF" w:rsidRPr="0054499E">
        <w:rPr>
          <w:rFonts w:ascii="Times New Roman" w:hAnsi="Times New Roman" w:cs="Times New Roman"/>
          <w:sz w:val="24"/>
          <w:szCs w:val="24"/>
        </w:rPr>
        <w:t xml:space="preserve">d they are insoluble in </w:t>
      </w:r>
      <w:r w:rsidR="00FA1E26" w:rsidRPr="0054499E">
        <w:rPr>
          <w:rFonts w:ascii="Times New Roman" w:hAnsi="Times New Roman" w:cs="Times New Roman"/>
          <w:sz w:val="24"/>
          <w:szCs w:val="24"/>
        </w:rPr>
        <w:t>water (</w:t>
      </w:r>
      <w:r w:rsidR="00FA1E26" w:rsidRPr="0054499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Cataldo, 2013</w:t>
      </w:r>
      <w:r w:rsidR="00FA1E26" w:rsidRPr="0054499E">
        <w:rPr>
          <w:rFonts w:ascii="Times New Roman" w:hAnsi="Times New Roman" w:cs="Times New Roman"/>
          <w:sz w:val="24"/>
          <w:szCs w:val="24"/>
        </w:rPr>
        <w:t>)</w:t>
      </w:r>
      <w:r w:rsidR="00114EDF" w:rsidRPr="0054499E">
        <w:rPr>
          <w:rFonts w:ascii="Times New Roman" w:hAnsi="Times New Roman" w:cs="Times New Roman"/>
          <w:sz w:val="24"/>
          <w:szCs w:val="24"/>
        </w:rPr>
        <w:t xml:space="preserve">. </w:t>
      </w:r>
      <w:r w:rsidR="000465DD" w:rsidRPr="0054499E">
        <w:rPr>
          <w:rFonts w:ascii="Times New Roman" w:hAnsi="Times New Roman" w:cs="Times New Roman"/>
          <w:sz w:val="24"/>
          <w:szCs w:val="24"/>
        </w:rPr>
        <w:t xml:space="preserve">Rye, wheat, and other grains are good examples of foods which have insoluble fiber. </w:t>
      </w:r>
      <w:r w:rsidR="00F54A52" w:rsidRPr="0054499E">
        <w:rPr>
          <w:rFonts w:ascii="Times New Roman" w:hAnsi="Times New Roman" w:cs="Times New Roman"/>
          <w:sz w:val="24"/>
          <w:szCs w:val="24"/>
        </w:rPr>
        <w:t xml:space="preserve">Again, the traditional wheat grain fiber is classified as an insoluble fiber. </w:t>
      </w:r>
      <w:r w:rsidR="00232A9F" w:rsidRPr="0054499E">
        <w:rPr>
          <w:rFonts w:ascii="Times New Roman" w:hAnsi="Times New Roman" w:cs="Times New Roman"/>
          <w:sz w:val="24"/>
          <w:szCs w:val="24"/>
        </w:rPr>
        <w:t xml:space="preserve">The sum of all soluble and insoluble fiber is known as </w:t>
      </w:r>
      <w:r w:rsidR="00C7593C" w:rsidRPr="0054499E">
        <w:rPr>
          <w:rFonts w:ascii="Times New Roman" w:hAnsi="Times New Roman" w:cs="Times New Roman"/>
          <w:sz w:val="24"/>
          <w:szCs w:val="24"/>
        </w:rPr>
        <w:t xml:space="preserve">dietary </w:t>
      </w:r>
      <w:r w:rsidR="00346E94" w:rsidRPr="0054499E">
        <w:rPr>
          <w:rFonts w:ascii="Times New Roman" w:hAnsi="Times New Roman" w:cs="Times New Roman"/>
          <w:sz w:val="24"/>
          <w:szCs w:val="24"/>
        </w:rPr>
        <w:t>fiber</w:t>
      </w:r>
      <w:r w:rsidR="00C7593C" w:rsidRPr="0054499E">
        <w:rPr>
          <w:rFonts w:ascii="Times New Roman" w:hAnsi="Times New Roman" w:cs="Times New Roman"/>
          <w:sz w:val="24"/>
          <w:szCs w:val="24"/>
        </w:rPr>
        <w:t xml:space="preserve">. </w:t>
      </w:r>
      <w:r w:rsidR="00346E94" w:rsidRPr="0054499E">
        <w:rPr>
          <w:rFonts w:ascii="Times New Roman" w:hAnsi="Times New Roman" w:cs="Times New Roman"/>
          <w:sz w:val="24"/>
          <w:szCs w:val="24"/>
        </w:rPr>
        <w:t>Some tips for a person who is on a bland diet include:</w:t>
      </w:r>
    </w:p>
    <w:p w:rsidR="00346E94" w:rsidRPr="0054499E" w:rsidRDefault="00346E94" w:rsidP="00544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Eating small meals, and eating more at </w:t>
      </w:r>
      <w:r w:rsidRPr="0054499E">
        <w:rPr>
          <w:rFonts w:ascii="Times New Roman" w:hAnsi="Times New Roman" w:cs="Times New Roman"/>
          <w:noProof/>
          <w:sz w:val="24"/>
          <w:szCs w:val="24"/>
        </w:rPr>
        <w:t>daytime</w:t>
      </w:r>
      <w:r w:rsidR="005A5930" w:rsidRPr="0054499E">
        <w:rPr>
          <w:rFonts w:ascii="Times New Roman" w:hAnsi="Times New Roman" w:cs="Times New Roman"/>
          <w:sz w:val="24"/>
          <w:szCs w:val="24"/>
        </w:rPr>
        <w:t>.</w:t>
      </w:r>
    </w:p>
    <w:p w:rsidR="00346E94" w:rsidRPr="0054499E" w:rsidRDefault="00346E94" w:rsidP="00544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Chewing food well, and in a slow manner</w:t>
      </w:r>
      <w:r w:rsidR="005A5930" w:rsidRPr="0054499E">
        <w:rPr>
          <w:rFonts w:ascii="Times New Roman" w:hAnsi="Times New Roman" w:cs="Times New Roman"/>
          <w:sz w:val="24"/>
          <w:szCs w:val="24"/>
        </w:rPr>
        <w:t>.</w:t>
      </w:r>
    </w:p>
    <w:p w:rsidR="00346E94" w:rsidRPr="0054499E" w:rsidRDefault="00346E94" w:rsidP="00544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Avoiding smoking cigarette (for smokers), and drinking fluids in a slow manner</w:t>
      </w:r>
      <w:r w:rsidR="005A5930" w:rsidRPr="005449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6E94" w:rsidRPr="0054499E" w:rsidRDefault="00346E94" w:rsidP="00544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lastRenderedPageBreak/>
        <w:t xml:space="preserve">Avoiding eating food within two hours of when going to sleep, and avoiding eating foods that make a person feel unwell after eating them, even if they are not included on the ‘do not’ list. </w:t>
      </w:r>
    </w:p>
    <w:p w:rsidR="00202F38" w:rsidRPr="0054499E" w:rsidRDefault="00202F38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High fiber</w:t>
      </w:r>
    </w:p>
    <w:p w:rsidR="00202F38" w:rsidRPr="0054499E" w:rsidRDefault="00202F38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Regular, properly-balanced foods with the stress on raw vegetables and fruits, bran and grain products offer </w:t>
      </w:r>
      <w:r w:rsidR="009A0DB7" w:rsidRPr="0054499E">
        <w:rPr>
          <w:rFonts w:ascii="Times New Roman" w:hAnsi="Times New Roman" w:cs="Times New Roman"/>
          <w:sz w:val="24"/>
          <w:szCs w:val="24"/>
        </w:rPr>
        <w:t xml:space="preserve">a </w:t>
      </w:r>
      <w:r w:rsidRPr="0054499E">
        <w:rPr>
          <w:rFonts w:ascii="Times New Roman" w:hAnsi="Times New Roman" w:cs="Times New Roman"/>
          <w:noProof/>
          <w:sz w:val="24"/>
          <w:szCs w:val="24"/>
        </w:rPr>
        <w:t>basis</w:t>
      </w:r>
      <w:r w:rsidRPr="0054499E">
        <w:rPr>
          <w:rFonts w:ascii="Times New Roman" w:hAnsi="Times New Roman" w:cs="Times New Roman"/>
          <w:sz w:val="24"/>
          <w:szCs w:val="24"/>
        </w:rPr>
        <w:t xml:space="preserve"> for </w:t>
      </w:r>
      <w:r w:rsidR="009A0DB7" w:rsidRPr="0054499E">
        <w:rPr>
          <w:rFonts w:ascii="Times New Roman" w:hAnsi="Times New Roman" w:cs="Times New Roman"/>
          <w:sz w:val="24"/>
          <w:szCs w:val="24"/>
        </w:rPr>
        <w:t xml:space="preserve">a </w:t>
      </w:r>
      <w:r w:rsidRPr="0054499E">
        <w:rPr>
          <w:rFonts w:ascii="Times New Roman" w:hAnsi="Times New Roman" w:cs="Times New Roman"/>
          <w:noProof/>
          <w:sz w:val="24"/>
          <w:szCs w:val="24"/>
        </w:rPr>
        <w:t>diet</w:t>
      </w:r>
      <w:r w:rsidRPr="005449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2F38" w:rsidRPr="0054499E" w:rsidRDefault="00202F38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Low fiber</w:t>
      </w:r>
    </w:p>
    <w:p w:rsidR="00202F38" w:rsidRPr="0054499E" w:rsidRDefault="00202F38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Modified fiber and bland diet</w:t>
      </w:r>
    </w:p>
    <w:p w:rsidR="00202F38" w:rsidRPr="0054499E" w:rsidRDefault="00202F38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Foods to eat</w:t>
      </w:r>
    </w:p>
    <w:p w:rsidR="00202F38" w:rsidRPr="0054499E" w:rsidRDefault="00202F38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High: </w:t>
      </w:r>
      <w:r w:rsidR="006802F2" w:rsidRPr="0054499E">
        <w:rPr>
          <w:rFonts w:ascii="Times New Roman" w:hAnsi="Times New Roman" w:cs="Times New Roman"/>
          <w:sz w:val="24"/>
          <w:szCs w:val="24"/>
        </w:rPr>
        <w:t>risesize</w:t>
      </w:r>
      <w:r w:rsidRPr="0054499E">
        <w:rPr>
          <w:rFonts w:ascii="Times New Roman" w:hAnsi="Times New Roman" w:cs="Times New Roman"/>
          <w:sz w:val="24"/>
          <w:szCs w:val="24"/>
        </w:rPr>
        <w:t xml:space="preserve"> and weight of colonic </w:t>
      </w:r>
      <w:r w:rsidR="006802F2" w:rsidRPr="0054499E">
        <w:rPr>
          <w:rFonts w:ascii="Times New Roman" w:hAnsi="Times New Roman" w:cs="Times New Roman"/>
          <w:sz w:val="24"/>
          <w:szCs w:val="24"/>
        </w:rPr>
        <w:t>remains</w:t>
      </w:r>
      <w:r w:rsidRPr="0054499E">
        <w:rPr>
          <w:rFonts w:ascii="Times New Roman" w:hAnsi="Times New Roman" w:cs="Times New Roman"/>
          <w:sz w:val="24"/>
          <w:szCs w:val="24"/>
        </w:rPr>
        <w:t xml:space="preserve">, </w:t>
      </w:r>
      <w:r w:rsidR="006802F2" w:rsidRPr="0054499E">
        <w:rPr>
          <w:rFonts w:ascii="Times New Roman" w:hAnsi="Times New Roman" w:cs="Times New Roman"/>
          <w:sz w:val="24"/>
          <w:szCs w:val="24"/>
        </w:rPr>
        <w:t>rise</w:t>
      </w:r>
      <w:r w:rsidRPr="0054499E">
        <w:rPr>
          <w:rFonts w:ascii="Times New Roman" w:hAnsi="Times New Roman" w:cs="Times New Roman"/>
          <w:sz w:val="24"/>
          <w:szCs w:val="24"/>
        </w:rPr>
        <w:t xml:space="preserve"> gastro</w:t>
      </w:r>
      <w:r w:rsidR="008F0CBF" w:rsidRPr="0054499E">
        <w:rPr>
          <w:rFonts w:ascii="Times New Roman" w:hAnsi="Times New Roman" w:cs="Times New Roman"/>
          <w:sz w:val="24"/>
          <w:szCs w:val="24"/>
        </w:rPr>
        <w:t xml:space="preserve">intestinal motility, and </w:t>
      </w:r>
      <w:r w:rsidR="006802F2" w:rsidRPr="0054499E">
        <w:rPr>
          <w:rFonts w:ascii="Times New Roman" w:hAnsi="Times New Roman" w:cs="Times New Roman"/>
          <w:sz w:val="24"/>
          <w:szCs w:val="24"/>
        </w:rPr>
        <w:t>reduce</w:t>
      </w:r>
      <w:r w:rsidR="008F0CBF" w:rsidRPr="0054499E">
        <w:rPr>
          <w:rFonts w:ascii="Times New Roman" w:hAnsi="Times New Roman" w:cs="Times New Roman"/>
          <w:sz w:val="24"/>
          <w:szCs w:val="24"/>
        </w:rPr>
        <w:t xml:space="preserve"> intraluminal pressure. 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High fiber meals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Almonds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Whole </w:t>
      </w:r>
      <w:r w:rsidR="009A0DB7" w:rsidRPr="0054499E">
        <w:rPr>
          <w:rFonts w:ascii="Times New Roman" w:hAnsi="Times New Roman" w:cs="Times New Roman"/>
          <w:noProof/>
          <w:sz w:val="24"/>
          <w:szCs w:val="24"/>
        </w:rPr>
        <w:t>W</w:t>
      </w:r>
      <w:r w:rsidRPr="0054499E">
        <w:rPr>
          <w:rFonts w:ascii="Times New Roman" w:hAnsi="Times New Roman" w:cs="Times New Roman"/>
          <w:noProof/>
          <w:sz w:val="24"/>
          <w:szCs w:val="24"/>
        </w:rPr>
        <w:t>heat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Non</w:t>
      </w:r>
      <w:r w:rsidR="00457254" w:rsidRPr="0054499E">
        <w:rPr>
          <w:rFonts w:ascii="Times New Roman" w:hAnsi="Times New Roman" w:cs="Times New Roman"/>
          <w:sz w:val="24"/>
          <w:szCs w:val="24"/>
        </w:rPr>
        <w:t>-</w:t>
      </w:r>
      <w:r w:rsidRPr="0054499E">
        <w:rPr>
          <w:rFonts w:ascii="Times New Roman" w:hAnsi="Times New Roman" w:cs="Times New Roman"/>
          <w:sz w:val="24"/>
          <w:szCs w:val="24"/>
        </w:rPr>
        <w:t>stimulating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Multigrain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Fruits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Non</w:t>
      </w:r>
      <w:r w:rsidR="00457254" w:rsidRPr="0054499E">
        <w:rPr>
          <w:rFonts w:ascii="Times New Roman" w:hAnsi="Times New Roman" w:cs="Times New Roman"/>
          <w:sz w:val="24"/>
          <w:szCs w:val="24"/>
        </w:rPr>
        <w:t>-</w:t>
      </w:r>
      <w:r w:rsidRPr="0054499E">
        <w:rPr>
          <w:rFonts w:ascii="Times New Roman" w:hAnsi="Times New Roman" w:cs="Times New Roman"/>
          <w:sz w:val="24"/>
          <w:szCs w:val="24"/>
        </w:rPr>
        <w:t>irritating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Weak tea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Creamy peanut butter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Eggs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lastRenderedPageBreak/>
        <w:t>Fruit and vegetable juices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Steamed, baked, or grilled tender meats with no added fat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Tofu</w:t>
      </w:r>
    </w:p>
    <w:p w:rsidR="0006375D" w:rsidRPr="0054499E" w:rsidRDefault="0006375D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Caned or cooked fruit with seeds and skins removed</w:t>
      </w:r>
    </w:p>
    <w:p w:rsidR="0006375D" w:rsidRPr="0054499E" w:rsidRDefault="00457254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Soup, particularly broth</w:t>
      </w:r>
    </w:p>
    <w:p w:rsidR="00457254" w:rsidRPr="0054499E" w:rsidRDefault="00457254" w:rsidP="005449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Pudding and custard</w:t>
      </w:r>
    </w:p>
    <w:p w:rsidR="00457254" w:rsidRPr="0054499E" w:rsidRDefault="00457254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Meals/drinks to avoid</w:t>
      </w:r>
    </w:p>
    <w:p w:rsidR="00457254" w:rsidRPr="0054499E" w:rsidRDefault="00865796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Uncooked vegetables</w:t>
      </w:r>
    </w:p>
    <w:p w:rsidR="00865796" w:rsidRPr="0054499E" w:rsidRDefault="00865796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Spices including garlic and hot pepper</w:t>
      </w:r>
    </w:p>
    <w:p w:rsidR="00865796" w:rsidRPr="0054499E" w:rsidRDefault="00865796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Nuts and seeds</w:t>
      </w:r>
    </w:p>
    <w:p w:rsidR="00865796" w:rsidRPr="0054499E" w:rsidRDefault="00865796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Vegetables like cabbage, cucumber</w:t>
      </w:r>
      <w:r w:rsidR="009A0DB7" w:rsidRPr="0054499E">
        <w:rPr>
          <w:rFonts w:ascii="Times New Roman" w:hAnsi="Times New Roman" w:cs="Times New Roman"/>
          <w:sz w:val="24"/>
          <w:szCs w:val="24"/>
        </w:rPr>
        <w:t>,</w:t>
      </w:r>
      <w:r w:rsidRPr="0054499E">
        <w:rPr>
          <w:rFonts w:ascii="Times New Roman" w:hAnsi="Times New Roman" w:cs="Times New Roman"/>
          <w:noProof/>
          <w:sz w:val="24"/>
          <w:szCs w:val="24"/>
        </w:rPr>
        <w:t>and</w:t>
      </w:r>
      <w:r w:rsidRPr="0054499E">
        <w:rPr>
          <w:rFonts w:ascii="Times New Roman" w:hAnsi="Times New Roman" w:cs="Times New Roman"/>
          <w:sz w:val="24"/>
          <w:szCs w:val="24"/>
        </w:rPr>
        <w:t xml:space="preserve"> corn, which make a person gassy</w:t>
      </w:r>
    </w:p>
    <w:p w:rsidR="00865796" w:rsidRPr="0054499E" w:rsidRDefault="00865796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Foods containing honey or much sugar in them</w:t>
      </w:r>
    </w:p>
    <w:p w:rsidR="00865796" w:rsidRPr="0054499E" w:rsidRDefault="00186CEA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Bran cereals or whole-grain</w:t>
      </w:r>
    </w:p>
    <w:p w:rsidR="00186CEA" w:rsidRPr="0054499E" w:rsidRDefault="00186CEA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Smoked fish and meat</w:t>
      </w:r>
    </w:p>
    <w:p w:rsidR="00186CEA" w:rsidRPr="0054499E" w:rsidRDefault="00186CEA" w:rsidP="005449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Fried foods</w:t>
      </w:r>
    </w:p>
    <w:p w:rsidR="00186CEA" w:rsidRPr="0054499E" w:rsidRDefault="00186CEA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Low: minimizes abdominal aches, decreases bulk, and minimizes weight</w:t>
      </w:r>
    </w:p>
    <w:p w:rsidR="00186CEA" w:rsidRPr="0054499E" w:rsidRDefault="00186CEA" w:rsidP="005449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Generally, a bland </w:t>
      </w:r>
      <w:r w:rsidR="00E40A69" w:rsidRPr="0054499E">
        <w:rPr>
          <w:rFonts w:ascii="Times New Roman" w:hAnsi="Times New Roman" w:cs="Times New Roman"/>
          <w:sz w:val="24"/>
          <w:szCs w:val="24"/>
        </w:rPr>
        <w:t>diet is</w:t>
      </w:r>
      <w:r w:rsidRPr="0054499E">
        <w:rPr>
          <w:rFonts w:ascii="Times New Roman" w:hAnsi="Times New Roman" w:cs="Times New Roman"/>
          <w:sz w:val="24"/>
          <w:szCs w:val="24"/>
        </w:rPr>
        <w:t xml:space="preserve"> something essential for a person who is undergoing gastrointestinal distress in his/her body. </w:t>
      </w:r>
      <w:r w:rsidR="00E40A69" w:rsidRPr="0054499E">
        <w:rPr>
          <w:rFonts w:ascii="Times New Roman" w:hAnsi="Times New Roman" w:cs="Times New Roman"/>
          <w:sz w:val="24"/>
          <w:szCs w:val="24"/>
        </w:rPr>
        <w:t xml:space="preserve">Digestive disorders and gastrointestinal matters are affecting </w:t>
      </w:r>
      <w:r w:rsidR="009A0DB7" w:rsidRPr="0054499E">
        <w:rPr>
          <w:rFonts w:ascii="Times New Roman" w:hAnsi="Times New Roman" w:cs="Times New Roman"/>
          <w:sz w:val="24"/>
          <w:szCs w:val="24"/>
        </w:rPr>
        <w:t xml:space="preserve">a </w:t>
      </w:r>
      <w:r w:rsidR="00E40A69" w:rsidRPr="0054499E">
        <w:rPr>
          <w:rFonts w:ascii="Times New Roman" w:hAnsi="Times New Roman" w:cs="Times New Roman"/>
          <w:noProof/>
          <w:sz w:val="24"/>
          <w:szCs w:val="24"/>
        </w:rPr>
        <w:t>huge</w:t>
      </w:r>
      <w:r w:rsidR="00E40A69" w:rsidRPr="0054499E">
        <w:rPr>
          <w:rFonts w:ascii="Times New Roman" w:hAnsi="Times New Roman" w:cs="Times New Roman"/>
          <w:sz w:val="24"/>
          <w:szCs w:val="24"/>
        </w:rPr>
        <w:t xml:space="preserve"> number of people all over the world. </w:t>
      </w:r>
      <w:r w:rsidR="00EC0A9B" w:rsidRPr="0054499E">
        <w:rPr>
          <w:rFonts w:ascii="Times New Roman" w:hAnsi="Times New Roman" w:cs="Times New Roman"/>
          <w:sz w:val="24"/>
          <w:szCs w:val="24"/>
        </w:rPr>
        <w:t xml:space="preserve">Several gastroenterologists </w:t>
      </w:r>
      <w:r w:rsidR="001E6309" w:rsidRPr="0054499E">
        <w:rPr>
          <w:rFonts w:ascii="Times New Roman" w:hAnsi="Times New Roman" w:cs="Times New Roman"/>
          <w:sz w:val="24"/>
          <w:szCs w:val="24"/>
        </w:rPr>
        <w:t>currently</w:t>
      </w:r>
      <w:r w:rsidR="00EC0A9B" w:rsidRPr="0054499E">
        <w:rPr>
          <w:rFonts w:ascii="Times New Roman" w:hAnsi="Times New Roman" w:cs="Times New Roman"/>
          <w:sz w:val="24"/>
          <w:szCs w:val="24"/>
        </w:rPr>
        <w:t xml:space="preserve"> recommend the above diet along with several lifestyle changes to ease the symptoms. </w:t>
      </w:r>
      <w:r w:rsidR="00DA6DEB" w:rsidRPr="0054499E">
        <w:rPr>
          <w:rFonts w:ascii="Times New Roman" w:hAnsi="Times New Roman" w:cs="Times New Roman"/>
          <w:sz w:val="24"/>
          <w:szCs w:val="24"/>
        </w:rPr>
        <w:t xml:space="preserve">This diet is suitable for kids and grown-ups with the symptoms stated above. </w:t>
      </w:r>
      <w:r w:rsidR="00461A0C" w:rsidRPr="0054499E">
        <w:rPr>
          <w:rFonts w:ascii="Times New Roman" w:hAnsi="Times New Roman" w:cs="Times New Roman"/>
          <w:sz w:val="24"/>
          <w:szCs w:val="24"/>
        </w:rPr>
        <w:t xml:space="preserve">However, the diet is not made to be a long-term solution, rather applied for short durations in the sickness time. </w:t>
      </w:r>
      <w:r w:rsidR="006C3DA8" w:rsidRPr="0054499E">
        <w:rPr>
          <w:rFonts w:ascii="Times New Roman" w:hAnsi="Times New Roman" w:cs="Times New Roman"/>
          <w:sz w:val="24"/>
          <w:szCs w:val="24"/>
        </w:rPr>
        <w:t xml:space="preserve">It might assist </w:t>
      </w:r>
      <w:r w:rsidR="006C3DA8" w:rsidRPr="0054499E">
        <w:rPr>
          <w:rFonts w:ascii="Times New Roman" w:hAnsi="Times New Roman" w:cs="Times New Roman"/>
          <w:sz w:val="24"/>
          <w:szCs w:val="24"/>
        </w:rPr>
        <w:lastRenderedPageBreak/>
        <w:t xml:space="preserve">people suffering from </w:t>
      </w:r>
      <w:r w:rsidR="00DE3D6F" w:rsidRPr="0054499E">
        <w:rPr>
          <w:rFonts w:ascii="Times New Roman" w:hAnsi="Times New Roman" w:cs="Times New Roman"/>
          <w:sz w:val="24"/>
          <w:szCs w:val="24"/>
        </w:rPr>
        <w:t>severe</w:t>
      </w:r>
      <w:r w:rsidR="006C3DA8" w:rsidRPr="0054499E">
        <w:rPr>
          <w:rFonts w:ascii="Times New Roman" w:hAnsi="Times New Roman" w:cs="Times New Roman"/>
          <w:sz w:val="24"/>
          <w:szCs w:val="24"/>
        </w:rPr>
        <w:t xml:space="preserve"> stomach upset </w:t>
      </w:r>
      <w:r w:rsidR="00DE3D6F" w:rsidRPr="0054499E">
        <w:rPr>
          <w:rFonts w:ascii="Times New Roman" w:hAnsi="Times New Roman" w:cs="Times New Roman"/>
          <w:sz w:val="24"/>
          <w:szCs w:val="24"/>
        </w:rPr>
        <w:t>change</w:t>
      </w:r>
      <w:r w:rsidR="006C3DA8" w:rsidRPr="0054499E">
        <w:rPr>
          <w:rFonts w:ascii="Times New Roman" w:hAnsi="Times New Roman" w:cs="Times New Roman"/>
          <w:sz w:val="24"/>
          <w:szCs w:val="24"/>
        </w:rPr>
        <w:t xml:space="preserve"> from clear liquids back to a </w:t>
      </w:r>
      <w:r w:rsidR="00DE3D6F" w:rsidRPr="0054499E">
        <w:rPr>
          <w:rFonts w:ascii="Times New Roman" w:hAnsi="Times New Roman" w:cs="Times New Roman"/>
          <w:sz w:val="24"/>
          <w:szCs w:val="24"/>
        </w:rPr>
        <w:t>usual</w:t>
      </w:r>
      <w:r w:rsidR="006C3DA8" w:rsidRPr="0054499E">
        <w:rPr>
          <w:rFonts w:ascii="Times New Roman" w:hAnsi="Times New Roman" w:cs="Times New Roman"/>
          <w:sz w:val="24"/>
          <w:szCs w:val="24"/>
        </w:rPr>
        <w:t xml:space="preserve"> diet without </w:t>
      </w:r>
      <w:r w:rsidR="00DE3D6F" w:rsidRPr="0054499E">
        <w:rPr>
          <w:rFonts w:ascii="Times New Roman" w:hAnsi="Times New Roman" w:cs="Times New Roman"/>
          <w:sz w:val="24"/>
          <w:szCs w:val="24"/>
        </w:rPr>
        <w:t>moreexasperation</w:t>
      </w:r>
      <w:r w:rsidR="006C3DA8" w:rsidRPr="0054499E">
        <w:rPr>
          <w:rFonts w:ascii="Times New Roman" w:hAnsi="Times New Roman" w:cs="Times New Roman"/>
          <w:sz w:val="24"/>
          <w:szCs w:val="24"/>
        </w:rPr>
        <w:t xml:space="preserve"> of the intestines. </w:t>
      </w:r>
    </w:p>
    <w:p w:rsidR="007C1308" w:rsidRPr="0054499E" w:rsidRDefault="007C1308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>Presenting a short nutriti</w:t>
      </w:r>
      <w:r w:rsidR="00536BB0" w:rsidRPr="0054499E">
        <w:rPr>
          <w:rFonts w:ascii="Times New Roman" w:hAnsi="Times New Roman" w:cs="Times New Roman"/>
          <w:sz w:val="24"/>
          <w:szCs w:val="24"/>
        </w:rPr>
        <w:t>onal teaching plan to a patient and</w:t>
      </w:r>
      <w:r w:rsidRPr="0054499E">
        <w:rPr>
          <w:rFonts w:ascii="Times New Roman" w:hAnsi="Times New Roman" w:cs="Times New Roman"/>
          <w:sz w:val="24"/>
          <w:szCs w:val="24"/>
        </w:rPr>
        <w:t xml:space="preserve"> family with cultural differences</w:t>
      </w:r>
    </w:p>
    <w:p w:rsidR="007C1308" w:rsidRPr="0054499E" w:rsidRDefault="007C1308" w:rsidP="005449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hAnsi="Times New Roman" w:cs="Times New Roman"/>
          <w:sz w:val="24"/>
          <w:szCs w:val="24"/>
        </w:rPr>
        <w:t xml:space="preserve">With the constantly developing </w:t>
      </w:r>
      <w:r w:rsidR="00536BB0" w:rsidRPr="0054499E">
        <w:rPr>
          <w:rFonts w:ascii="Times New Roman" w:hAnsi="Times New Roman" w:cs="Times New Roman"/>
          <w:sz w:val="24"/>
          <w:szCs w:val="24"/>
        </w:rPr>
        <w:t>diverse</w:t>
      </w:r>
      <w:r w:rsidRPr="0054499E">
        <w:rPr>
          <w:rFonts w:ascii="Times New Roman" w:hAnsi="Times New Roman" w:cs="Times New Roman"/>
          <w:sz w:val="24"/>
          <w:szCs w:val="24"/>
        </w:rPr>
        <w:t xml:space="preserve"> population in every country, it is important to </w:t>
      </w:r>
      <w:r w:rsidR="006802F2" w:rsidRPr="0054499E">
        <w:rPr>
          <w:rFonts w:ascii="Times New Roman" w:hAnsi="Times New Roman" w:cs="Times New Roman"/>
          <w:sz w:val="24"/>
          <w:szCs w:val="24"/>
        </w:rPr>
        <w:t>broaden</w:t>
      </w:r>
      <w:r w:rsidRPr="0054499E">
        <w:rPr>
          <w:rFonts w:ascii="Times New Roman" w:hAnsi="Times New Roman" w:cs="Times New Roman"/>
          <w:sz w:val="24"/>
          <w:szCs w:val="24"/>
        </w:rPr>
        <w:t xml:space="preserve"> cultural </w:t>
      </w:r>
      <w:r w:rsidR="006802F2" w:rsidRPr="0054499E">
        <w:rPr>
          <w:rFonts w:ascii="Times New Roman" w:hAnsi="Times New Roman" w:cs="Times New Roman"/>
          <w:sz w:val="24"/>
          <w:szCs w:val="24"/>
        </w:rPr>
        <w:t>ability</w:t>
      </w:r>
      <w:r w:rsidRPr="0054499E">
        <w:rPr>
          <w:rFonts w:ascii="Times New Roman" w:hAnsi="Times New Roman" w:cs="Times New Roman"/>
          <w:sz w:val="24"/>
          <w:szCs w:val="24"/>
        </w:rPr>
        <w:t xml:space="preserve"> through </w:t>
      </w:r>
      <w:r w:rsidR="00373D7C" w:rsidRPr="0054499E">
        <w:rPr>
          <w:rFonts w:ascii="Times New Roman" w:hAnsi="Times New Roman" w:cs="Times New Roman"/>
          <w:sz w:val="24"/>
          <w:szCs w:val="24"/>
        </w:rPr>
        <w:t>understanding</w:t>
      </w:r>
      <w:r w:rsidRPr="0054499E">
        <w:rPr>
          <w:rFonts w:ascii="Times New Roman" w:hAnsi="Times New Roman" w:cs="Times New Roman"/>
          <w:sz w:val="24"/>
          <w:szCs w:val="24"/>
        </w:rPr>
        <w:t xml:space="preserve"> and </w:t>
      </w:r>
      <w:r w:rsidR="006802F2" w:rsidRPr="0054499E">
        <w:rPr>
          <w:rFonts w:ascii="Times New Roman" w:hAnsi="Times New Roman" w:cs="Times New Roman"/>
          <w:sz w:val="24"/>
          <w:szCs w:val="24"/>
        </w:rPr>
        <w:t>growing</w:t>
      </w:r>
      <w:r w:rsidRPr="0054499E">
        <w:rPr>
          <w:rFonts w:ascii="Times New Roman" w:hAnsi="Times New Roman" w:cs="Times New Roman"/>
          <w:sz w:val="24"/>
          <w:szCs w:val="24"/>
        </w:rPr>
        <w:t xml:space="preserve"> the effect that culture has on lifestyle conduct and diet. </w:t>
      </w:r>
      <w:r w:rsidR="00373D7C" w:rsidRPr="0054499E">
        <w:rPr>
          <w:rFonts w:ascii="Times New Roman" w:hAnsi="Times New Roman" w:cs="Times New Roman"/>
          <w:sz w:val="24"/>
          <w:szCs w:val="24"/>
        </w:rPr>
        <w:t xml:space="preserve">We can create an even bigger influence through becoming </w:t>
      </w:r>
      <w:r w:rsidR="006802F2" w:rsidRPr="0054499E">
        <w:rPr>
          <w:rFonts w:ascii="Times New Roman" w:hAnsi="Times New Roman" w:cs="Times New Roman"/>
          <w:sz w:val="24"/>
          <w:szCs w:val="24"/>
        </w:rPr>
        <w:t>part of</w:t>
      </w:r>
      <w:r w:rsidR="00373D7C" w:rsidRPr="0054499E">
        <w:rPr>
          <w:rFonts w:ascii="Times New Roman" w:hAnsi="Times New Roman" w:cs="Times New Roman"/>
          <w:sz w:val="24"/>
          <w:szCs w:val="24"/>
        </w:rPr>
        <w:t xml:space="preserve"> our </w:t>
      </w:r>
      <w:r w:rsidR="006802F2" w:rsidRPr="0054499E">
        <w:rPr>
          <w:rFonts w:ascii="Times New Roman" w:hAnsi="Times New Roman" w:cs="Times New Roman"/>
          <w:sz w:val="24"/>
          <w:szCs w:val="24"/>
        </w:rPr>
        <w:t>societies</w:t>
      </w:r>
      <w:r w:rsidR="00373D7C" w:rsidRPr="0054499E">
        <w:rPr>
          <w:rFonts w:ascii="Times New Roman" w:hAnsi="Times New Roman" w:cs="Times New Roman"/>
          <w:sz w:val="24"/>
          <w:szCs w:val="24"/>
        </w:rPr>
        <w:t xml:space="preserve"> to </w:t>
      </w:r>
      <w:r w:rsidR="002A089F" w:rsidRPr="0054499E">
        <w:rPr>
          <w:rFonts w:ascii="Times New Roman" w:hAnsi="Times New Roman" w:cs="Times New Roman"/>
          <w:sz w:val="24"/>
          <w:szCs w:val="24"/>
        </w:rPr>
        <w:t>support</w:t>
      </w:r>
      <w:r w:rsidR="00373D7C" w:rsidRPr="0054499E">
        <w:rPr>
          <w:rFonts w:ascii="Times New Roman" w:hAnsi="Times New Roman" w:cs="Times New Roman"/>
          <w:sz w:val="24"/>
          <w:szCs w:val="24"/>
        </w:rPr>
        <w:t xml:space="preserve"> healthy conducts in learning institutions, </w:t>
      </w:r>
      <w:r w:rsidR="002A089F" w:rsidRPr="0054499E">
        <w:rPr>
          <w:rFonts w:ascii="Times New Roman" w:hAnsi="Times New Roman" w:cs="Times New Roman"/>
          <w:sz w:val="24"/>
          <w:szCs w:val="24"/>
        </w:rPr>
        <w:t>means</w:t>
      </w:r>
      <w:r w:rsidR="00373D7C" w:rsidRPr="0054499E">
        <w:rPr>
          <w:rFonts w:ascii="Times New Roman" w:hAnsi="Times New Roman" w:cs="Times New Roman"/>
          <w:sz w:val="24"/>
          <w:szCs w:val="24"/>
        </w:rPr>
        <w:t xml:space="preserve"> for </w:t>
      </w:r>
      <w:r w:rsidR="00536BB0" w:rsidRPr="0054499E">
        <w:rPr>
          <w:rFonts w:ascii="Times New Roman" w:hAnsi="Times New Roman" w:cs="Times New Roman"/>
          <w:sz w:val="24"/>
          <w:szCs w:val="24"/>
        </w:rPr>
        <w:t>dynamic</w:t>
      </w:r>
      <w:r w:rsidR="00731082" w:rsidRPr="0054499E">
        <w:rPr>
          <w:rFonts w:ascii="Times New Roman" w:hAnsi="Times New Roman" w:cs="Times New Roman"/>
          <w:sz w:val="24"/>
          <w:szCs w:val="24"/>
        </w:rPr>
        <w:t>neighborhoods</w:t>
      </w:r>
      <w:r w:rsidR="00373D7C" w:rsidRPr="0054499E">
        <w:rPr>
          <w:rFonts w:ascii="Times New Roman" w:hAnsi="Times New Roman" w:cs="Times New Roman"/>
          <w:sz w:val="24"/>
          <w:szCs w:val="24"/>
        </w:rPr>
        <w:t xml:space="preserve">, and nutrition </w:t>
      </w:r>
      <w:r w:rsidR="002A089F" w:rsidRPr="0054499E">
        <w:rPr>
          <w:rFonts w:ascii="Times New Roman" w:hAnsi="Times New Roman" w:cs="Times New Roman"/>
          <w:sz w:val="24"/>
          <w:szCs w:val="24"/>
        </w:rPr>
        <w:t>compensation</w:t>
      </w:r>
      <w:r w:rsidR="00B25258" w:rsidRPr="0054499E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AD67BC" w:rsidRPr="0054499E">
        <w:rPr>
          <w:rFonts w:ascii="Times New Roman" w:hAnsi="Times New Roman" w:cs="Times New Roman"/>
          <w:sz w:val="24"/>
          <w:szCs w:val="24"/>
        </w:rPr>
        <w:t>precautionary</w:t>
      </w:r>
      <w:r w:rsidR="00114457" w:rsidRPr="0054499E">
        <w:rPr>
          <w:rFonts w:ascii="Times New Roman" w:hAnsi="Times New Roman" w:cs="Times New Roman"/>
          <w:sz w:val="24"/>
          <w:szCs w:val="24"/>
        </w:rPr>
        <w:t xml:space="preserve"> measures</w:t>
      </w:r>
      <w:r w:rsidR="00373D7C" w:rsidRPr="0054499E">
        <w:rPr>
          <w:rFonts w:ascii="Times New Roman" w:hAnsi="Times New Roman" w:cs="Times New Roman"/>
          <w:sz w:val="24"/>
          <w:szCs w:val="24"/>
        </w:rPr>
        <w:t xml:space="preserve">. </w:t>
      </w:r>
      <w:r w:rsidR="00731082" w:rsidRPr="0054499E">
        <w:rPr>
          <w:rFonts w:ascii="Times New Roman" w:hAnsi="Times New Roman" w:cs="Times New Roman"/>
          <w:noProof/>
          <w:sz w:val="24"/>
          <w:szCs w:val="24"/>
        </w:rPr>
        <w:t>Counseling</w:t>
      </w:r>
      <w:r w:rsidR="00731082" w:rsidRPr="0054499E">
        <w:rPr>
          <w:rFonts w:ascii="Times New Roman" w:hAnsi="Times New Roman" w:cs="Times New Roman"/>
          <w:sz w:val="24"/>
          <w:szCs w:val="24"/>
        </w:rPr>
        <w:t xml:space="preserve"> to alter a </w:t>
      </w:r>
      <w:r w:rsidR="006304A6" w:rsidRPr="0054499E">
        <w:rPr>
          <w:rFonts w:ascii="Times New Roman" w:hAnsi="Times New Roman" w:cs="Times New Roman"/>
          <w:sz w:val="24"/>
          <w:szCs w:val="24"/>
        </w:rPr>
        <w:t>patient’s</w:t>
      </w:r>
      <w:r w:rsidR="00731082" w:rsidRPr="0054499E">
        <w:rPr>
          <w:rFonts w:ascii="Times New Roman" w:hAnsi="Times New Roman" w:cs="Times New Roman"/>
          <w:sz w:val="24"/>
          <w:szCs w:val="24"/>
        </w:rPr>
        <w:t xml:space="preserve"> lifestyle and </w:t>
      </w:r>
      <w:r w:rsidR="006304A6" w:rsidRPr="0054499E">
        <w:rPr>
          <w:rFonts w:ascii="Times New Roman" w:hAnsi="Times New Roman" w:cs="Times New Roman"/>
          <w:sz w:val="24"/>
          <w:szCs w:val="24"/>
        </w:rPr>
        <w:t>diet has</w:t>
      </w:r>
      <w:r w:rsidR="00731082" w:rsidRPr="0054499E">
        <w:rPr>
          <w:rFonts w:ascii="Times New Roman" w:hAnsi="Times New Roman" w:cs="Times New Roman"/>
          <w:sz w:val="24"/>
          <w:szCs w:val="24"/>
        </w:rPr>
        <w:t xml:space="preserve"> the potential to </w:t>
      </w:r>
      <w:r w:rsidR="006304A6" w:rsidRPr="0054499E">
        <w:rPr>
          <w:rFonts w:ascii="Times New Roman" w:hAnsi="Times New Roman" w:cs="Times New Roman"/>
          <w:sz w:val="24"/>
          <w:szCs w:val="24"/>
        </w:rPr>
        <w:t>play</w:t>
      </w:r>
      <w:r w:rsidR="00731082" w:rsidRPr="0054499E">
        <w:rPr>
          <w:rFonts w:ascii="Times New Roman" w:hAnsi="Times New Roman" w:cs="Times New Roman"/>
          <w:sz w:val="24"/>
          <w:szCs w:val="24"/>
        </w:rPr>
        <w:t xml:space="preserve"> a significant role for nutrition teaching plan to patients and families with cultural differences. </w:t>
      </w:r>
      <w:r w:rsidR="00123A10" w:rsidRPr="0054499E">
        <w:rPr>
          <w:rFonts w:ascii="Times New Roman" w:hAnsi="Times New Roman" w:cs="Times New Roman"/>
          <w:sz w:val="24"/>
          <w:szCs w:val="24"/>
        </w:rPr>
        <w:t xml:space="preserve">There is </w:t>
      </w:r>
      <w:r w:rsidR="009A0DB7" w:rsidRPr="0054499E">
        <w:rPr>
          <w:rFonts w:ascii="Times New Roman" w:hAnsi="Times New Roman" w:cs="Times New Roman"/>
          <w:sz w:val="24"/>
          <w:szCs w:val="24"/>
        </w:rPr>
        <w:t xml:space="preserve">a </w:t>
      </w:r>
      <w:r w:rsidR="00123A10" w:rsidRPr="0054499E">
        <w:rPr>
          <w:rFonts w:ascii="Times New Roman" w:hAnsi="Times New Roman" w:cs="Times New Roman"/>
          <w:noProof/>
          <w:sz w:val="24"/>
          <w:szCs w:val="24"/>
        </w:rPr>
        <w:t>need</w:t>
      </w:r>
      <w:r w:rsidR="00123A10" w:rsidRPr="0054499E">
        <w:rPr>
          <w:rFonts w:ascii="Times New Roman" w:hAnsi="Times New Roman" w:cs="Times New Roman"/>
          <w:sz w:val="24"/>
          <w:szCs w:val="24"/>
        </w:rPr>
        <w:t xml:space="preserve"> to assess the possible effect of patients with acute problems </w:t>
      </w:r>
      <w:r w:rsidR="009A0DB7" w:rsidRPr="0054499E">
        <w:rPr>
          <w:rFonts w:ascii="Times New Roman" w:hAnsi="Times New Roman" w:cs="Times New Roman"/>
          <w:noProof/>
          <w:sz w:val="24"/>
          <w:szCs w:val="24"/>
        </w:rPr>
        <w:t>i</w:t>
      </w:r>
      <w:r w:rsidR="00123A10" w:rsidRPr="0054499E">
        <w:rPr>
          <w:rFonts w:ascii="Times New Roman" w:hAnsi="Times New Roman" w:cs="Times New Roman"/>
          <w:noProof/>
          <w:sz w:val="24"/>
          <w:szCs w:val="24"/>
        </w:rPr>
        <w:t>n</w:t>
      </w:r>
      <w:r w:rsidR="00123A10" w:rsidRPr="0054499E">
        <w:rPr>
          <w:rFonts w:ascii="Times New Roman" w:hAnsi="Times New Roman" w:cs="Times New Roman"/>
          <w:sz w:val="24"/>
          <w:szCs w:val="24"/>
        </w:rPr>
        <w:t xml:space="preserve"> their capacity to keep a healthy diet. In the plan, it is critical to assess the patient and family’s readiness to change. As primary care </w:t>
      </w:r>
      <w:r w:rsidR="006304A6" w:rsidRPr="0054499E">
        <w:rPr>
          <w:rFonts w:ascii="Times New Roman" w:hAnsi="Times New Roman" w:cs="Times New Roman"/>
          <w:sz w:val="24"/>
          <w:szCs w:val="24"/>
        </w:rPr>
        <w:t>clinicians</w:t>
      </w:r>
      <w:r w:rsidR="00123A10" w:rsidRPr="0054499E">
        <w:rPr>
          <w:rFonts w:ascii="Times New Roman" w:hAnsi="Times New Roman" w:cs="Times New Roman"/>
          <w:sz w:val="24"/>
          <w:szCs w:val="24"/>
        </w:rPr>
        <w:t xml:space="preserve">, the responsibility does not end after issuing a referral </w:t>
      </w:r>
      <w:r w:rsidR="006304A6" w:rsidRPr="0054499E">
        <w:rPr>
          <w:rFonts w:ascii="Times New Roman" w:hAnsi="Times New Roman" w:cs="Times New Roman"/>
          <w:sz w:val="24"/>
          <w:szCs w:val="24"/>
        </w:rPr>
        <w:t xml:space="preserve">to a nutritionist. It is important to follow up on the nutrition consult, back the plan, and offer a continuous guidance for the patient and family as they seek to </w:t>
      </w:r>
      <w:r w:rsidR="00536BB0" w:rsidRPr="0054499E">
        <w:rPr>
          <w:rFonts w:ascii="Times New Roman" w:hAnsi="Times New Roman" w:cs="Times New Roman"/>
          <w:sz w:val="24"/>
          <w:szCs w:val="24"/>
        </w:rPr>
        <w:t>achieve</w:t>
      </w:r>
      <w:r w:rsidR="006304A6" w:rsidRPr="0054499E">
        <w:rPr>
          <w:rFonts w:ascii="Times New Roman" w:hAnsi="Times New Roman" w:cs="Times New Roman"/>
          <w:sz w:val="24"/>
          <w:szCs w:val="24"/>
        </w:rPr>
        <w:t xml:space="preserve"> the established </w:t>
      </w:r>
      <w:r w:rsidR="00FA1E26" w:rsidRPr="0054499E">
        <w:rPr>
          <w:rFonts w:ascii="Times New Roman" w:hAnsi="Times New Roman" w:cs="Times New Roman"/>
          <w:sz w:val="24"/>
          <w:szCs w:val="24"/>
        </w:rPr>
        <w:t>objectives (</w:t>
      </w:r>
      <w:r w:rsidR="00FA1E26" w:rsidRPr="0054499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Frazier, 2016</w:t>
      </w:r>
      <w:r w:rsidR="00FA1E26" w:rsidRPr="0054499E">
        <w:rPr>
          <w:rFonts w:ascii="Times New Roman" w:hAnsi="Times New Roman" w:cs="Times New Roman"/>
          <w:sz w:val="24"/>
          <w:szCs w:val="24"/>
        </w:rPr>
        <w:t>)</w:t>
      </w:r>
      <w:r w:rsidR="006304A6" w:rsidRPr="0054499E">
        <w:rPr>
          <w:rFonts w:ascii="Times New Roman" w:hAnsi="Times New Roman" w:cs="Times New Roman"/>
          <w:sz w:val="24"/>
          <w:szCs w:val="24"/>
        </w:rPr>
        <w:t xml:space="preserve">. </w:t>
      </w:r>
      <w:r w:rsidR="00DE40F9" w:rsidRPr="0054499E">
        <w:rPr>
          <w:rFonts w:ascii="Times New Roman" w:hAnsi="Times New Roman" w:cs="Times New Roman"/>
          <w:sz w:val="24"/>
          <w:szCs w:val="24"/>
        </w:rPr>
        <w:t xml:space="preserve">For children and infants, it would be helpful to educate parents on suitable health diet to assist </w:t>
      </w:r>
      <w:r w:rsidR="00536BB0" w:rsidRPr="0054499E">
        <w:rPr>
          <w:rFonts w:ascii="Times New Roman" w:hAnsi="Times New Roman" w:cs="Times New Roman"/>
          <w:sz w:val="24"/>
          <w:szCs w:val="24"/>
        </w:rPr>
        <w:t>capitalize on</w:t>
      </w:r>
      <w:r w:rsidR="00DE40F9" w:rsidRPr="0054499E">
        <w:rPr>
          <w:rFonts w:ascii="Times New Roman" w:hAnsi="Times New Roman" w:cs="Times New Roman"/>
          <w:sz w:val="24"/>
          <w:szCs w:val="24"/>
        </w:rPr>
        <w:t xml:space="preserve"> the </w:t>
      </w:r>
      <w:r w:rsidR="00DC06B0" w:rsidRPr="0054499E">
        <w:rPr>
          <w:rFonts w:ascii="Times New Roman" w:hAnsi="Times New Roman" w:cs="Times New Roman"/>
          <w:sz w:val="24"/>
          <w:szCs w:val="24"/>
        </w:rPr>
        <w:t>children’s</w:t>
      </w:r>
      <w:r w:rsidR="00DE40F9" w:rsidRPr="0054499E">
        <w:rPr>
          <w:rFonts w:ascii="Times New Roman" w:hAnsi="Times New Roman" w:cs="Times New Roman"/>
          <w:sz w:val="24"/>
          <w:szCs w:val="24"/>
        </w:rPr>
        <w:t xml:space="preserve"> growth. </w:t>
      </w:r>
      <w:r w:rsidR="00DC06B0" w:rsidRPr="0054499E">
        <w:rPr>
          <w:rFonts w:ascii="Times New Roman" w:hAnsi="Times New Roman" w:cs="Times New Roman"/>
          <w:sz w:val="24"/>
          <w:szCs w:val="24"/>
        </w:rPr>
        <w:t xml:space="preserve">The initial step of the plan should be to include screening for the families’ history on diet. </w:t>
      </w:r>
      <w:r w:rsidR="00431C92" w:rsidRPr="0054499E">
        <w:rPr>
          <w:rFonts w:ascii="Times New Roman" w:hAnsi="Times New Roman" w:cs="Times New Roman"/>
          <w:sz w:val="24"/>
          <w:szCs w:val="24"/>
        </w:rPr>
        <w:t xml:space="preserve">Then it is helpful to get a sense of the patients’ meal patterns through a brief exercise through simple </w:t>
      </w:r>
      <w:r w:rsidR="004C4E96" w:rsidRPr="0054499E">
        <w:rPr>
          <w:rFonts w:ascii="Times New Roman" w:hAnsi="Times New Roman" w:cs="Times New Roman"/>
          <w:sz w:val="24"/>
          <w:szCs w:val="24"/>
        </w:rPr>
        <w:t>questionnaires</w:t>
      </w:r>
      <w:r w:rsidR="00431C92" w:rsidRPr="0054499E">
        <w:rPr>
          <w:rFonts w:ascii="Times New Roman" w:hAnsi="Times New Roman" w:cs="Times New Roman"/>
          <w:sz w:val="24"/>
          <w:szCs w:val="24"/>
        </w:rPr>
        <w:t xml:space="preserve"> or </w:t>
      </w:r>
      <w:r w:rsidR="009A0DB7" w:rsidRPr="0054499E">
        <w:rPr>
          <w:rFonts w:ascii="Times New Roman" w:hAnsi="Times New Roman" w:cs="Times New Roman"/>
          <w:noProof/>
          <w:sz w:val="24"/>
          <w:szCs w:val="24"/>
        </w:rPr>
        <w:t>by</w:t>
      </w:r>
      <w:r w:rsidR="00536BB0" w:rsidRPr="0054499E">
        <w:rPr>
          <w:rFonts w:ascii="Times New Roman" w:hAnsi="Times New Roman" w:cs="Times New Roman"/>
          <w:sz w:val="24"/>
          <w:szCs w:val="24"/>
        </w:rPr>
        <w:t>regularly</w:t>
      </w:r>
      <w:r w:rsidR="00431C92" w:rsidRPr="0054499E">
        <w:rPr>
          <w:rFonts w:ascii="Times New Roman" w:hAnsi="Times New Roman" w:cs="Times New Roman"/>
          <w:sz w:val="24"/>
          <w:szCs w:val="24"/>
        </w:rPr>
        <w:t xml:space="preserve"> asking several questions. </w:t>
      </w:r>
      <w:r w:rsidR="00536BB0" w:rsidRPr="0054499E">
        <w:rPr>
          <w:rFonts w:ascii="Times New Roman" w:hAnsi="Times New Roman" w:cs="Times New Roman"/>
          <w:sz w:val="24"/>
          <w:szCs w:val="24"/>
        </w:rPr>
        <w:t xml:space="preserve">These general suggestions are a brilliant way to begin presenting a </w:t>
      </w:r>
      <w:r w:rsidR="00AC552B" w:rsidRPr="0054499E">
        <w:rPr>
          <w:rFonts w:ascii="Times New Roman" w:hAnsi="Times New Roman" w:cs="Times New Roman"/>
          <w:sz w:val="24"/>
          <w:szCs w:val="24"/>
        </w:rPr>
        <w:t>briefdieteticeducationdesign</w:t>
      </w:r>
      <w:r w:rsidR="00536BB0" w:rsidRPr="0054499E">
        <w:rPr>
          <w:rFonts w:ascii="Times New Roman" w:hAnsi="Times New Roman" w:cs="Times New Roman"/>
          <w:sz w:val="24"/>
          <w:szCs w:val="24"/>
        </w:rPr>
        <w:t xml:space="preserve"> to a patient and family with cultural differences. </w:t>
      </w:r>
    </w:p>
    <w:p w:rsidR="0054499E" w:rsidRDefault="0054499E" w:rsidP="005449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37A6" w:rsidRDefault="00DD37A6" w:rsidP="005449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1E26" w:rsidRPr="0054499E" w:rsidRDefault="00FA1E26" w:rsidP="005449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499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A3494" w:rsidRPr="0054499E" w:rsidRDefault="005A3494" w:rsidP="0054499E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54499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Cataldo, C. B., Rolfes, S. R., Whitney, E. N., &amp; Whitney, E. N. (1991). </w:t>
      </w:r>
      <w:r w:rsidRPr="0054499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Understanding clinical nutrition</w:t>
      </w:r>
      <w:r w:rsidRPr="0054499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St. Paul: West Pub. Co.</w:t>
      </w:r>
    </w:p>
    <w:p w:rsidR="005A3494" w:rsidRPr="0054499E" w:rsidRDefault="005A3494" w:rsidP="005449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499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Frazier, K. (2015). </w:t>
      </w:r>
      <w:r w:rsidRPr="0054499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Gastroparesis Cookbook: 102 Delicious, Nutritious Recipes for Gastroparesis Relief</w:t>
      </w:r>
      <w:r w:rsidRPr="0054499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New York: Rockridge Press.</w:t>
      </w:r>
    </w:p>
    <w:p w:rsidR="00186CEA" w:rsidRPr="0054499E" w:rsidRDefault="00186CEA" w:rsidP="005449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65796" w:rsidRPr="0054499E" w:rsidRDefault="00865796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375D" w:rsidRPr="0054499E" w:rsidRDefault="0006375D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E94" w:rsidRPr="0054499E" w:rsidRDefault="00346E94" w:rsidP="005449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6E94" w:rsidRPr="0054499E" w:rsidSect="00FA1E2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90C" w:rsidRDefault="005C390C" w:rsidP="00FA1E26">
      <w:pPr>
        <w:spacing w:after="0" w:line="240" w:lineRule="auto"/>
      </w:pPr>
      <w:r>
        <w:separator/>
      </w:r>
    </w:p>
  </w:endnote>
  <w:endnote w:type="continuationSeparator" w:id="1">
    <w:p w:rsidR="005C390C" w:rsidRDefault="005C390C" w:rsidP="00FA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90C" w:rsidRDefault="005C390C" w:rsidP="00FA1E26">
      <w:pPr>
        <w:spacing w:after="0" w:line="240" w:lineRule="auto"/>
      </w:pPr>
      <w:r>
        <w:separator/>
      </w:r>
    </w:p>
  </w:footnote>
  <w:footnote w:type="continuationSeparator" w:id="1">
    <w:p w:rsidR="005C390C" w:rsidRDefault="005C390C" w:rsidP="00FA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26" w:rsidRDefault="00FA1E26">
    <w:pPr>
      <w:pStyle w:val="Header"/>
    </w:pPr>
    <w:r w:rsidRPr="00FA1E26">
      <w:rPr>
        <w:rFonts w:ascii="Times New Roman" w:hAnsi="Times New Roman" w:cs="Times New Roman"/>
        <w:sz w:val="24"/>
        <w:szCs w:val="24"/>
      </w:rPr>
      <w:t>NUTRITION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26" w:rsidRPr="00FA1E26" w:rsidRDefault="00FA1E26" w:rsidP="00FA1E2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A1E26">
      <w:rPr>
        <w:rFonts w:ascii="Times New Roman" w:hAnsi="Times New Roman" w:cs="Times New Roman"/>
        <w:sz w:val="24"/>
        <w:szCs w:val="24"/>
      </w:rPr>
      <w:t>Running head: NUTRITION</w:t>
    </w:r>
    <w:sdt>
      <w:sdtPr>
        <w:rPr>
          <w:rFonts w:ascii="Times New Roman" w:hAnsi="Times New Roman" w:cs="Times New Roman"/>
          <w:sz w:val="24"/>
          <w:szCs w:val="24"/>
        </w:rPr>
        <w:id w:val="680858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7D5295" w:rsidRPr="00FA1E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1E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D5295" w:rsidRPr="00FA1E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78B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D5295" w:rsidRPr="00FA1E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29A1"/>
    <w:multiLevelType w:val="hybridMultilevel"/>
    <w:tmpl w:val="A6801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675875"/>
    <w:multiLevelType w:val="hybridMultilevel"/>
    <w:tmpl w:val="AF2E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1C4094"/>
    <w:multiLevelType w:val="hybridMultilevel"/>
    <w:tmpl w:val="6A48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c1NTEzszQ0trAwMDBX0lEKTi0uzszPAykwrAUAgtce8CwAAAA="/>
  </w:docVars>
  <w:rsids>
    <w:rsidRoot w:val="00793E57"/>
    <w:rsid w:val="00021871"/>
    <w:rsid w:val="000465DD"/>
    <w:rsid w:val="0006375D"/>
    <w:rsid w:val="000F26CA"/>
    <w:rsid w:val="00114457"/>
    <w:rsid w:val="00114EDF"/>
    <w:rsid w:val="00123A10"/>
    <w:rsid w:val="00181E0C"/>
    <w:rsid w:val="00186CEA"/>
    <w:rsid w:val="001E6309"/>
    <w:rsid w:val="00202F38"/>
    <w:rsid w:val="00232A9F"/>
    <w:rsid w:val="002A089F"/>
    <w:rsid w:val="00346E94"/>
    <w:rsid w:val="00373D7C"/>
    <w:rsid w:val="00431C92"/>
    <w:rsid w:val="00457254"/>
    <w:rsid w:val="00461A0C"/>
    <w:rsid w:val="004C4E96"/>
    <w:rsid w:val="004C5820"/>
    <w:rsid w:val="004C5BF7"/>
    <w:rsid w:val="00536BB0"/>
    <w:rsid w:val="0054499E"/>
    <w:rsid w:val="005A3494"/>
    <w:rsid w:val="005A5930"/>
    <w:rsid w:val="005C390C"/>
    <w:rsid w:val="006304A6"/>
    <w:rsid w:val="006802F2"/>
    <w:rsid w:val="006C3DA8"/>
    <w:rsid w:val="006F0238"/>
    <w:rsid w:val="00731082"/>
    <w:rsid w:val="00786649"/>
    <w:rsid w:val="00793E57"/>
    <w:rsid w:val="007968F6"/>
    <w:rsid w:val="007C1308"/>
    <w:rsid w:val="007D5295"/>
    <w:rsid w:val="00865796"/>
    <w:rsid w:val="008F0CBF"/>
    <w:rsid w:val="009A0DB7"/>
    <w:rsid w:val="009E6CAB"/>
    <w:rsid w:val="00A148D7"/>
    <w:rsid w:val="00A70459"/>
    <w:rsid w:val="00AC552B"/>
    <w:rsid w:val="00AD67BC"/>
    <w:rsid w:val="00B25258"/>
    <w:rsid w:val="00BA78BF"/>
    <w:rsid w:val="00C207DF"/>
    <w:rsid w:val="00C25031"/>
    <w:rsid w:val="00C7593C"/>
    <w:rsid w:val="00D456A0"/>
    <w:rsid w:val="00D71075"/>
    <w:rsid w:val="00DA6DEB"/>
    <w:rsid w:val="00DC06B0"/>
    <w:rsid w:val="00DD37A6"/>
    <w:rsid w:val="00DE3D6F"/>
    <w:rsid w:val="00DE40F9"/>
    <w:rsid w:val="00E40A69"/>
    <w:rsid w:val="00E744E7"/>
    <w:rsid w:val="00EC0A9B"/>
    <w:rsid w:val="00F54A52"/>
    <w:rsid w:val="00F666A6"/>
    <w:rsid w:val="00FA1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8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1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E26"/>
  </w:style>
  <w:style w:type="paragraph" w:styleId="Footer">
    <w:name w:val="footer"/>
    <w:basedOn w:val="Normal"/>
    <w:link w:val="FooterChar"/>
    <w:uiPriority w:val="99"/>
    <w:unhideWhenUsed/>
    <w:rsid w:val="00FA1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E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2018-08-01T00:59:00Z</dcterms:created>
  <dcterms:modified xsi:type="dcterms:W3CDTF">2018-08-01T00:59:00Z</dcterms:modified>
</cp:coreProperties>
</file>